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55" w:rsidRDefault="00695E55" w:rsidP="00695E55">
      <w:pPr>
        <w:rPr>
          <w:rFonts w:hint="eastAsia"/>
        </w:rPr>
      </w:pPr>
      <w:r>
        <w:rPr>
          <w:rFonts w:hint="eastAsia"/>
        </w:rPr>
        <w:t>火灾分类标准</w:t>
      </w:r>
      <w:r>
        <w:rPr>
          <w:rFonts w:hint="eastAsia"/>
        </w:rPr>
        <w:t>2007</w:t>
      </w:r>
      <w:r>
        <w:rPr>
          <w:rFonts w:hint="eastAsia"/>
        </w:rPr>
        <w:t>年标准</w:t>
      </w:r>
    </w:p>
    <w:p w:rsidR="00695E55" w:rsidRDefault="00695E55" w:rsidP="00695E55">
      <w:pPr>
        <w:ind w:firstLineChars="200" w:firstLine="420"/>
        <w:rPr>
          <w:rFonts w:hint="eastAsia"/>
        </w:rPr>
      </w:pP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日颁布的《生产安全事故报告和调查处理条例》（国务院令</w:t>
      </w:r>
      <w:r>
        <w:rPr>
          <w:rFonts w:hint="eastAsia"/>
        </w:rPr>
        <w:t>493</w:t>
      </w:r>
      <w:r>
        <w:rPr>
          <w:rFonts w:hint="eastAsia"/>
        </w:rPr>
        <w:t>号）和公安部《关于调整火灾等级标准的通知》公消【</w:t>
      </w:r>
      <w:r>
        <w:rPr>
          <w:rFonts w:hint="eastAsia"/>
        </w:rPr>
        <w:t>2007</w:t>
      </w:r>
      <w:r>
        <w:rPr>
          <w:rFonts w:hint="eastAsia"/>
        </w:rPr>
        <w:t>】</w:t>
      </w:r>
      <w:r>
        <w:rPr>
          <w:rFonts w:hint="eastAsia"/>
        </w:rPr>
        <w:t>234</w:t>
      </w:r>
      <w:r>
        <w:rPr>
          <w:rFonts w:hint="eastAsia"/>
        </w:rPr>
        <w:t>号</w:t>
      </w:r>
    </w:p>
    <w:p w:rsidR="00695E55" w:rsidRDefault="00695E55" w:rsidP="00695E5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特别重大火灾。只造成</w:t>
      </w:r>
      <w:r>
        <w:rPr>
          <w:rFonts w:hint="eastAsia"/>
        </w:rPr>
        <w:t>30</w:t>
      </w:r>
      <w:r>
        <w:rPr>
          <w:rFonts w:hint="eastAsia"/>
        </w:rPr>
        <w:t>人以上死亡，或者</w:t>
      </w:r>
      <w:r>
        <w:rPr>
          <w:rFonts w:hint="eastAsia"/>
        </w:rPr>
        <w:t>100</w:t>
      </w:r>
      <w:r>
        <w:rPr>
          <w:rFonts w:hint="eastAsia"/>
        </w:rPr>
        <w:t>人以上重伤，或</w:t>
      </w:r>
      <w:r>
        <w:rPr>
          <w:rFonts w:hint="eastAsia"/>
        </w:rPr>
        <w:t>1</w:t>
      </w:r>
      <w:r>
        <w:rPr>
          <w:rFonts w:hint="eastAsia"/>
        </w:rPr>
        <w:t>亿元以上直接财产损失的火灾。</w:t>
      </w:r>
    </w:p>
    <w:p w:rsidR="00695E55" w:rsidRDefault="00695E55" w:rsidP="00695E5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重大火灾。指造成</w:t>
      </w:r>
      <w:r>
        <w:rPr>
          <w:rFonts w:hint="eastAsia"/>
        </w:rPr>
        <w:t>10</w:t>
      </w:r>
      <w:r>
        <w:rPr>
          <w:rFonts w:hint="eastAsia"/>
        </w:rPr>
        <w:t>人以上</w:t>
      </w:r>
      <w:r>
        <w:rPr>
          <w:rFonts w:hint="eastAsia"/>
        </w:rPr>
        <w:t>30</w:t>
      </w:r>
      <w:r>
        <w:rPr>
          <w:rFonts w:hint="eastAsia"/>
        </w:rPr>
        <w:t>人以下死亡，或者</w:t>
      </w:r>
      <w:r>
        <w:rPr>
          <w:rFonts w:hint="eastAsia"/>
        </w:rPr>
        <w:t>50</w:t>
      </w:r>
      <w:r>
        <w:rPr>
          <w:rFonts w:hint="eastAsia"/>
        </w:rPr>
        <w:t>人以上</w:t>
      </w:r>
      <w:r>
        <w:rPr>
          <w:rFonts w:hint="eastAsia"/>
        </w:rPr>
        <w:t>100</w:t>
      </w:r>
      <w:r>
        <w:rPr>
          <w:rFonts w:hint="eastAsia"/>
        </w:rPr>
        <w:t>人以下重伤，或者</w:t>
      </w:r>
      <w:r>
        <w:rPr>
          <w:rFonts w:hint="eastAsia"/>
        </w:rPr>
        <w:t>5000</w:t>
      </w:r>
      <w:r>
        <w:rPr>
          <w:rFonts w:hint="eastAsia"/>
        </w:rPr>
        <w:t>万元以上</w:t>
      </w:r>
      <w:r>
        <w:rPr>
          <w:rFonts w:hint="eastAsia"/>
        </w:rPr>
        <w:t>1</w:t>
      </w:r>
    </w:p>
    <w:sectPr w:rsidR="00695E55" w:rsidSect="00C8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5889"/>
    <w:multiLevelType w:val="hybridMultilevel"/>
    <w:tmpl w:val="AF10922E"/>
    <w:lvl w:ilvl="0" w:tplc="58147722">
      <w:start w:val="1"/>
      <w:numFmt w:val="decimal"/>
      <w:lvlText w:val="（%1）"/>
      <w:lvlJc w:val="left"/>
      <w:pPr>
        <w:ind w:left="133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E55"/>
    <w:rsid w:val="002563AA"/>
    <w:rsid w:val="00695E55"/>
    <w:rsid w:val="00C8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2010-08-07T08:41:00Z</dcterms:created>
  <dcterms:modified xsi:type="dcterms:W3CDTF">2010-08-07T09:30:00Z</dcterms:modified>
</cp:coreProperties>
</file>